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会议日程安排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Conference Arrangement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指导单位：</w:t>
      </w:r>
      <w:r>
        <w:rPr>
          <w:rFonts w:hint="eastAsia" w:ascii="微软雅黑" w:hAnsi="微软雅黑" w:eastAsia="微软雅黑" w:cs="微软雅黑"/>
          <w:sz w:val="24"/>
          <w:lang w:val="zh-CN"/>
        </w:rPr>
        <w:t>中国动画学会</w:t>
      </w:r>
      <w:r>
        <w:rPr>
          <w:rFonts w:hint="eastAsia" w:ascii="微软雅黑" w:hAnsi="微软雅黑" w:eastAsia="微软雅黑" w:cs="微软雅黑"/>
          <w:sz w:val="24"/>
        </w:rPr>
        <w:t>、</w:t>
      </w:r>
      <w:r>
        <w:rPr>
          <w:rFonts w:hint="eastAsia" w:ascii="微软雅黑" w:hAnsi="微软雅黑" w:eastAsia="微软雅黑" w:cs="微软雅黑"/>
          <w:sz w:val="24"/>
          <w:lang w:val="zh-CN"/>
        </w:rPr>
        <w:t>中国电影家协会动画电影工作委员会、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国际</w:t>
      </w:r>
      <w:r>
        <w:rPr>
          <w:rFonts w:hint="eastAsia" w:ascii="微软雅黑" w:hAnsi="微软雅黑" w:eastAsia="微软雅黑" w:cs="微软雅黑"/>
          <w:sz w:val="24"/>
          <w:lang w:val="zh-CN"/>
        </w:rPr>
        <w:t>动画协会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1200" w:firstLineChars="5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lang w:val="zh-CN"/>
        </w:rPr>
        <w:t>中国分会</w:t>
      </w:r>
      <w:r>
        <w:rPr>
          <w:rFonts w:hint="eastAsia" w:ascii="微软雅黑" w:hAnsi="微软雅黑" w:eastAsia="微软雅黑" w:cs="微软雅黑"/>
          <w:sz w:val="24"/>
        </w:rPr>
        <w:t>、</w:t>
      </w:r>
      <w:r>
        <w:rPr>
          <w:rFonts w:hint="eastAsia" w:ascii="微软雅黑" w:hAnsi="微软雅黑" w:eastAsia="微软雅黑" w:cs="微软雅黑"/>
          <w:sz w:val="24"/>
          <w:lang w:val="zh-CN"/>
        </w:rPr>
        <w:t>亚太动画协会（中国区）</w:t>
      </w:r>
      <w:r>
        <w:rPr>
          <w:rFonts w:hint="eastAsia" w:ascii="微软雅黑" w:hAnsi="微软雅黑" w:eastAsia="微软雅黑" w:cs="微软雅黑"/>
          <w:sz w:val="24"/>
        </w:rPr>
        <w:t>、</w:t>
      </w:r>
      <w:r>
        <w:rPr>
          <w:rFonts w:hint="eastAsia" w:ascii="微软雅黑" w:hAnsi="微软雅黑" w:eastAsia="微软雅黑" w:cs="微软雅黑"/>
          <w:sz w:val="24"/>
          <w:lang w:val="zh-CN"/>
        </w:rPr>
        <w:t>中国动漫集团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Advisor :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China Animation Association, China Film Association Animation Movie Committee, ASIFA-CHINA, Asia-Pacific Animation Association (China), China ACG Group Co.,Ltd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主办单位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成都大学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Hosted by: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Chengdu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承办单位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四川动漫研究中心、成都大学动画学院、成都大学美术与影视学院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Or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ganize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d by: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Sichuan Province Animation and Comics Research Center, School of Animation,Chengdu University, Academy of Arts and Film,Chengdu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会议主题：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>动画艺术实践与理论建构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The Topic of Conference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: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 xml:space="preserve">The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 xml:space="preserve">rtistic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 xml:space="preserve">ractice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 xml:space="preserve">nd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T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>heoretical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C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 xml:space="preserve">onstructs of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>nimation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会议内容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动画学术圆桌会议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、东盟国家动画交流、中国神话编创分享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 xml:space="preserve">The Contents of Conference: 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>Round Table Meetings of Academic Animation Studies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>,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 xml:space="preserve"> Communication on Animation in ASEAN Countries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>,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  <w:t xml:space="preserve"> Sharing of Screen Writing of Chinese Mythology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zh-CN"/>
        </w:rPr>
        <w:t>会议主持：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zh-CN"/>
        </w:rPr>
        <w:t>郭道荣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Conference Host: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Guo Daorong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zh-CN"/>
        </w:rPr>
        <w:t>学术主持：</w:t>
      </w:r>
      <w:r>
        <w:rPr>
          <w:rFonts w:hint="eastAsia" w:ascii="微软雅黑" w:hAnsi="微软雅黑" w:eastAsia="微软雅黑" w:cs="微软雅黑"/>
          <w:sz w:val="24"/>
          <w:szCs w:val="24"/>
        </w:rPr>
        <w:t>钟远波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Academic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Hosts: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Zhong Yuanbo，Zhang Juan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日程安排：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Program：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212"/>
        <w:gridCol w:w="5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Time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内容安排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Schedule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全天</w:t>
            </w:r>
          </w:p>
        </w:tc>
        <w:tc>
          <w:tcPr>
            <w:tcW w:w="77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2017年11月1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November 17.2017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9:00-22:00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万力多大酒店报到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Check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2017年11月18日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November 18.2017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上午</w:t>
            </w: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参会者入场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9:00-9: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校领导致欢迎辞Welcome Speech by Chengdu University President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9:0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-9: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省主管单位领导发言Speech by Higher Authority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-9: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嘉宾代表发言Speech by Guest of Honor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Group Photo、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茶歇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Coffee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-10:30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苟强诗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动画学的概念与体系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Gou Qiangshi: The concept and system of animation studies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刁  颖：上世纪30年代中国短篇动画电影考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Diao Ying: The Study about China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s Short Animated Films of the 1930s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10:30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讨论Academic Seminar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刘书亮：变化中的动画研究视野与框架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Liu Shuliang: The Changing View and Frame of the Animation Research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段天然：新媒体艺术的认识论与判断力——白盒子、利比多与千高原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Duan Tianran: Epistemology and Discretion of New Media Arts-White Cube, Libido And a Thousand Plateaus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11:40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讨论Academic Seminar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中午</w:t>
            </w: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0 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午餐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0 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参观Visit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下午</w:t>
            </w: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东盟国家动画交流（泰国、马来西亚）Communication on Animation in ASEAN Countries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茶歇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Coffee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OLE_LINK5" w:colFirst="1" w:colLast="2"/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480" w:right="0" w:rightChars="0" w:hanging="480" w:hanging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《我与九色鹿》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——《九色鹿》美术（场景）设计：冯健男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Nine-Colored Deer and Me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—— The Artistic (Scenic) Designing in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The Nine-Colored Deer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: Feng Jiannan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晚餐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Dinner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年会嘉宾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Guests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 xml:space="preserve"> (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  <w:t>In No Particular Order)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Vichaya Mukdamanee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泰国艺术大学绘画、雕塑与平面艺术学院 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Silpakorn University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Assada Porananond      泰国清迈大学美术、媒体艺术与设计系 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Chiang Mai University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Arus Kunkhet            泰国清迈大学艺术、媒体与技术学院动画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Chiang Mai University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Jittima Nzkeephet        </w:t>
      </w:r>
      <w:r>
        <w:rPr>
          <w:rFonts w:hint="eastAsia" w:ascii="微软雅黑" w:hAnsi="微软雅黑" w:eastAsia="微软雅黑" w:cs="微软雅黑"/>
          <w:sz w:val="24"/>
          <w:szCs w:val="24"/>
        </w:rPr>
        <w:t>泰国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那黎宣大学人文学院戏剧艺术系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Naresuan University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Tawat Assawadecharit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泰国西北大学音乐学院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院长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Payap University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Siridej Sirisomboon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泰国宣素那他皇家大学国际艺术学院动画系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主任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Suan Sunandha Rajabhat University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Teng Sok Hooi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马来西亚拉曼大学艺术、人文学院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Tunku Andul Rahman University College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Chin Wan Kee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马来西亚拉曼大学艺术、人文学院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高级</w:t>
      </w:r>
      <w:r>
        <w:rPr>
          <w:rFonts w:hint="eastAsia" w:ascii="微软雅黑" w:hAnsi="微软雅黑" w:eastAsia="微软雅黑" w:cs="微软雅黑"/>
          <w:sz w:val="24"/>
          <w:szCs w:val="24"/>
        </w:rPr>
        <w:t>讲师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Tunku Andul Rahman University College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Tham Chen Tong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马来西亚拉曼大学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社科、艺术与人文学院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Tunku Andul Rahman University College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Ooi Siew Fong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马来西亚拉曼大学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社科、艺术与人文学院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Tunku Andul Rahman University College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Kendy Anak Mitot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马来西亚拉曼大学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社科、艺术与人文学院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Tunku Andul Rahman University College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冯健男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Feng Jiannan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上海美影厂高级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美术设计师兼编导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textAlignment w:val="auto"/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Shanghai Animation Film Studio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朱明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Zhu Mingjian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武汉理工大学动画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与艺术研究院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院长，博导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60" w:firstLineChars="9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Wuhan University of Technology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邢国金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Xing Guojin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中国电影家协会动画电影工作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委员会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上海大学数码艺术学院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20" w:right="0" w:rightChars="0" w:hanging="3120" w:hangingChars="13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China Film Association Animation Film Committee/Shanghai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李中秋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Li Zhongqiu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国际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动画协会中国分会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秘书长、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博士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ASIFA-China Secretary General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孙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哲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Sun Zhe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 xml:space="preserve">           成都大学动画学院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Chengdu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朱方胜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Zhu Fangsheng    中国传媒大学南广学院动画学院 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20" w:right="0" w:rightChars="0" w:hanging="3120" w:hangingChars="1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Communication University of China,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Nanguang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殷  俊Jin Jun            江南大学数字媒体学院 副院长，教授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Jiangnan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</w:rPr>
        <w:t>周宗凯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Zhou Zhongkai    </w:t>
      </w:r>
      <w:r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</w:rPr>
        <w:t>四川美术学院</w:t>
      </w:r>
      <w:r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  <w:lang w:eastAsia="zh-CN"/>
        </w:rPr>
        <w:t>影视</w:t>
      </w:r>
      <w:r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</w:rPr>
        <w:t>动画学院</w:t>
      </w:r>
      <w:r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  <w:lang w:eastAsia="zh-CN"/>
        </w:rPr>
        <w:t>副</w:t>
      </w:r>
      <w:r>
        <w:rPr>
          <w:rStyle w:val="3"/>
          <w:rFonts w:hint="eastAsia" w:ascii="微软雅黑" w:hAnsi="微软雅黑" w:eastAsia="微软雅黑" w:cs="微软雅黑"/>
          <w:i w:val="0"/>
          <w:sz w:val="24"/>
          <w:szCs w:val="24"/>
          <w:shd w:val="clear" w:color="auto" w:fill="FFFFFF"/>
        </w:rPr>
        <w:t>院长，</w:t>
      </w:r>
      <w:r>
        <w:rPr>
          <w:rFonts w:hint="eastAsia" w:ascii="微软雅黑" w:hAnsi="微软雅黑" w:eastAsia="微软雅黑" w:cs="微软雅黑"/>
          <w:sz w:val="24"/>
          <w:szCs w:val="24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Sichuan Fine Arts Institute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段运冬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Duan Yundong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西南大学艺术学院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副院长，博导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Southwest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屈立丰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Qu Lifeng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西华大学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美术与设计</w:t>
      </w:r>
      <w:r>
        <w:rPr>
          <w:rFonts w:hint="eastAsia" w:ascii="微软雅黑" w:hAnsi="微软雅黑" w:eastAsia="微软雅黑" w:cs="微软雅黑"/>
          <w:sz w:val="24"/>
          <w:szCs w:val="24"/>
        </w:rPr>
        <w:t>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院长，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教授、</w:t>
      </w:r>
      <w:r>
        <w:rPr>
          <w:rFonts w:hint="eastAsia" w:ascii="微软雅黑" w:hAnsi="微软雅黑" w:eastAsia="微软雅黑" w:cs="微软雅黑"/>
          <w:sz w:val="24"/>
          <w:szCs w:val="24"/>
        </w:rPr>
        <w:t>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Xihua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余紫詠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Yu Ziyong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北京电影学院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动画影像研究中心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秘书长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安徽师范大学 讲师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964" w:firstLineChars="1300"/>
        <w:textAlignment w:val="auto"/>
        <w:outlineLvl w:val="9"/>
        <w:rPr>
          <w:rFonts w:hint="eastAsia" w:ascii="微软雅黑" w:hAnsi="微软雅黑" w:eastAsia="微软雅黑" w:cs="微软雅黑"/>
          <w:spacing w:val="-6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6"/>
          <w:sz w:val="24"/>
          <w:szCs w:val="24"/>
          <w:lang w:val="en-US" w:eastAsia="zh-CN"/>
        </w:rPr>
        <w:t>Beijing Film Academy/</w:t>
      </w:r>
      <w:r>
        <w:rPr>
          <w:rFonts w:hint="default" w:ascii="微软雅黑" w:hAnsi="微软雅黑" w:eastAsia="微软雅黑" w:cs="微软雅黑"/>
          <w:b w:val="0"/>
          <w:spacing w:val="-6"/>
          <w:kern w:val="2"/>
          <w:sz w:val="24"/>
          <w:szCs w:val="24"/>
          <w:lang w:val="en-US" w:eastAsia="zh-CN" w:bidi="ar-SA"/>
        </w:rPr>
        <w:t>Anhui Normal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薛  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Xue Feng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南京艺术学院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传媒</w:t>
      </w:r>
      <w:r>
        <w:rPr>
          <w:rFonts w:hint="eastAsia" w:ascii="微软雅黑" w:hAnsi="微软雅黑" w:eastAsia="微软雅黑" w:cs="微软雅黑"/>
          <w:sz w:val="24"/>
          <w:szCs w:val="24"/>
        </w:rPr>
        <w:t>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副</w:t>
      </w:r>
      <w:r>
        <w:rPr>
          <w:rFonts w:hint="eastAsia" w:ascii="微软雅黑" w:hAnsi="微软雅黑" w:eastAsia="微软雅黑" w:cs="微软雅黑"/>
          <w:sz w:val="24"/>
          <w:szCs w:val="24"/>
        </w:rPr>
        <w:t>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Nanjing University of the 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余春娜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Yu Chunna        天津美术学院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新媒体艺术学院动画系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Tianjin Academy of Fine 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段天然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Duan Tianran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中国人民大学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Renmin University of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刘书亮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Liu Shuliang       </w:t>
      </w:r>
      <w:r>
        <w:rPr>
          <w:rFonts w:hint="eastAsia" w:ascii="微软雅黑" w:hAnsi="微软雅黑" w:eastAsia="微软雅黑" w:cs="微软雅黑"/>
          <w:sz w:val="24"/>
          <w:szCs w:val="24"/>
        </w:rPr>
        <w:t>中国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传媒</w:t>
      </w:r>
      <w:r>
        <w:rPr>
          <w:rFonts w:hint="eastAsia" w:ascii="微软雅黑" w:hAnsi="微软雅黑" w:eastAsia="微软雅黑" w:cs="微软雅黑"/>
          <w:sz w:val="24"/>
          <w:szCs w:val="24"/>
        </w:rPr>
        <w:t>大学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讲师，博士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Communication University Of Chin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Diao Ying          西南大学新闻传媒学院 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Southwest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苟强诗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Gou Qiangshi      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成都大学美术与影视学院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副教授，博士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Chengdu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中国动画学年会组委会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The  Annual Conference Organizing Committee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4"/>
        </w:rPr>
        <w:t>201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</w:rPr>
        <w:t>年1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</w:rPr>
        <w:t>月1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</w:rPr>
        <w:t>日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November.10 2017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00139"/>
    <w:rsid w:val="6EE00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2017-11-16T08:55:00Z</dcterms:created>
  <dc:creator>Administrator</dc:creator>
  <cp:lastModifiedBy>Administrator</cp:lastModifiedBy>
  <dcterms:modified xsi:type="dcterms:W3CDTF">2017-11-16T08:55:50Z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